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721E" w14:textId="77777777" w:rsidR="0005009A" w:rsidRDefault="0005009A" w:rsidP="0005009A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0C3EC42A" w14:textId="77777777" w:rsidR="0005009A" w:rsidRDefault="0005009A" w:rsidP="0005009A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14:paraId="5EF83BE0" w14:textId="77777777" w:rsidR="0005009A" w:rsidRDefault="0005009A" w:rsidP="0005009A">
      <w:pPr>
        <w:spacing w:after="12" w:line="247" w:lineRule="auto"/>
        <w:ind w:left="10" w:right="184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Зеленоградского городского округа </w:t>
      </w:r>
    </w:p>
    <w:p w14:paraId="741DD830" w14:textId="77777777" w:rsidR="0005009A" w:rsidRDefault="0005009A" w:rsidP="0005009A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37FBA525" w14:textId="77777777" w:rsidR="0005009A" w:rsidRDefault="0005009A" w:rsidP="0005009A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2017-2020 годы</w:t>
      </w:r>
    </w:p>
    <w:p w14:paraId="4BFB5216" w14:textId="77777777" w:rsidR="0005009A" w:rsidRDefault="0005009A" w:rsidP="0005009A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0388E113" w14:textId="77777777" w:rsidR="0005009A" w:rsidRDefault="0005009A" w:rsidP="0005009A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14:paraId="352F4987" w14:textId="77777777" w:rsidR="0005009A" w:rsidRDefault="0005009A" w:rsidP="0005009A">
      <w:pPr>
        <w:keepNext/>
        <w:keepLines/>
        <w:spacing w:after="12" w:line="247" w:lineRule="auto"/>
        <w:ind w:left="284" w:right="308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муниципальной программы  </w:t>
      </w:r>
    </w:p>
    <w:p w14:paraId="72249FA6" w14:textId="77777777" w:rsidR="0005009A" w:rsidRDefault="0005009A" w:rsidP="0005009A">
      <w:pPr>
        <w:spacing w:after="12" w:line="247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развития культуры в муниципальном образовании «Зеленоградский городской округ»  </w:t>
      </w:r>
    </w:p>
    <w:p w14:paraId="020D9AD2" w14:textId="77777777" w:rsidR="0005009A" w:rsidRDefault="0005009A" w:rsidP="0005009A">
      <w:pPr>
        <w:spacing w:after="12" w:line="247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 2017-2020 годы. </w:t>
      </w:r>
    </w:p>
    <w:p w14:paraId="5EF912F9" w14:textId="77777777" w:rsidR="0005009A" w:rsidRDefault="0005009A" w:rsidP="0005009A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66" w:type="dxa"/>
        <w:tblInd w:w="-110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405"/>
        <w:gridCol w:w="6161"/>
      </w:tblGrid>
      <w:tr w:rsidR="0005009A" w14:paraId="315D4B87" w14:textId="77777777" w:rsidTr="00AB60E4">
        <w:trPr>
          <w:trHeight w:val="111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CC81" w14:textId="77777777" w:rsidR="0005009A" w:rsidRDefault="0005009A" w:rsidP="00AB60E4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2683" w14:textId="76AE42E7" w:rsidR="0005009A" w:rsidRDefault="0005009A" w:rsidP="00AB60E4">
            <w:pPr>
              <w:spacing w:line="240" w:lineRule="auto"/>
              <w:ind w:right="6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«Развитие культуры» в муниципальном образовании «Зеленоградский городской округ» на 2017-2020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годы (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далее – Программа) </w:t>
            </w:r>
          </w:p>
        </w:tc>
      </w:tr>
      <w:tr w:rsidR="0005009A" w14:paraId="2D878F21" w14:textId="77777777" w:rsidTr="00AB60E4">
        <w:trPr>
          <w:trHeight w:val="38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4F03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FF2D" w14:textId="77777777" w:rsidR="0005009A" w:rsidRDefault="0005009A" w:rsidP="00AB60E4">
            <w:pPr>
              <w:spacing w:after="2" w:line="23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Государственная программа Российской Федерации «Развитие культуры и туризма» на 2013-2020 годы от 15 апреля 2014 года №317;</w:t>
            </w:r>
          </w:p>
          <w:p w14:paraId="3860606D" w14:textId="77777777" w:rsidR="0005009A" w:rsidRDefault="0005009A" w:rsidP="00AB60E4">
            <w:pPr>
              <w:spacing w:after="2" w:line="23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Закон Калининградской области от 05.05.1998 г. № 64 «О регулировании отношений субъектов культурной деятельности»; </w:t>
            </w:r>
          </w:p>
          <w:p w14:paraId="646011D5" w14:textId="77777777" w:rsidR="0005009A" w:rsidRDefault="0005009A" w:rsidP="00AB60E4">
            <w:pPr>
              <w:spacing w:after="5" w:line="235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Закон Калининградской области от 12.05.2016 г. №532 «Об объектах культурного наследия (памятниках истории и культуры) в Калининградской области»;</w:t>
            </w:r>
          </w:p>
          <w:p w14:paraId="54990938" w14:textId="77777777" w:rsidR="0005009A" w:rsidRDefault="0005009A" w:rsidP="00AB60E4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Закон Калининградской области от 26.02.1998 г. № 49 «О библиотечном деле и обязательном экземпляре документов»;</w:t>
            </w:r>
          </w:p>
          <w:p w14:paraId="0E039851" w14:textId="77777777" w:rsidR="0005009A" w:rsidRDefault="0005009A" w:rsidP="00AB60E4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Закон Калининградской области от 09.10.1997 г. № 35 «О физической культуре и спорте»;</w:t>
            </w:r>
          </w:p>
          <w:p w14:paraId="3AF70F47" w14:textId="77777777" w:rsidR="0005009A" w:rsidRDefault="0005009A" w:rsidP="00AB60E4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- Федеральный закон о 26.05. 1996 г. № «О музейном фонде Российской Федерации и музеях в Российской Федерации»;</w:t>
            </w:r>
          </w:p>
          <w:p w14:paraId="3311E4F2" w14:textId="77777777" w:rsidR="0005009A" w:rsidRDefault="0005009A" w:rsidP="00AB60E4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Концепция культурной политики Калининградской области на 2014-2020 годы от 30 сентября 2013 года;</w:t>
            </w:r>
          </w:p>
          <w:p w14:paraId="5088DCB3" w14:textId="77777777" w:rsidR="0005009A" w:rsidRDefault="0005009A" w:rsidP="00AB60E4">
            <w:p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План мероприятий («дорожная карта») «Изменения в отрасли социальной сферы, направленные на повышения эффективности сферы культуры Зеленоградского городского округа».   </w:t>
            </w:r>
          </w:p>
        </w:tc>
      </w:tr>
      <w:tr w:rsidR="0005009A" w14:paraId="579C0FF8" w14:textId="77777777" w:rsidTr="00AB60E4">
        <w:trPr>
          <w:trHeight w:val="83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9F22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B365" w14:textId="1F131DCF" w:rsidR="0005009A" w:rsidRDefault="0005009A" w:rsidP="00AB60E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Зеленоградский городской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округ» </w:t>
            </w:r>
          </w:p>
          <w:p w14:paraId="6379ED93" w14:textId="77777777" w:rsidR="0005009A" w:rsidRDefault="0005009A" w:rsidP="00AB60E4">
            <w:pPr>
              <w:spacing w:line="240" w:lineRule="auto"/>
              <w:ind w:left="1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05009A" w14:paraId="4D46699D" w14:textId="77777777" w:rsidTr="00AB60E4">
        <w:trPr>
          <w:trHeight w:val="56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88B2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C1D9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Отдел культуры, туризма и спорта администрации МО «Зеленоградский городской округ»</w:t>
            </w:r>
          </w:p>
        </w:tc>
      </w:tr>
    </w:tbl>
    <w:p w14:paraId="214E8653" w14:textId="77777777" w:rsidR="0005009A" w:rsidRDefault="0005009A" w:rsidP="0005009A">
      <w:pPr>
        <w:spacing w:after="0"/>
        <w:ind w:left="-1698" w:right="11051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566" w:type="dxa"/>
        <w:tblInd w:w="-110" w:type="dxa"/>
        <w:tblCellMar>
          <w:top w:w="7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3168"/>
        <w:gridCol w:w="237"/>
        <w:gridCol w:w="6161"/>
      </w:tblGrid>
      <w:tr w:rsidR="0005009A" w14:paraId="44F80C00" w14:textId="77777777" w:rsidTr="00AB60E4">
        <w:trPr>
          <w:trHeight w:val="44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3F345" w14:textId="77777777" w:rsidR="0005009A" w:rsidRDefault="0005009A" w:rsidP="00AB60E4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88518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BA31" w14:textId="77777777" w:rsidR="0005009A" w:rsidRDefault="0005009A" w:rsidP="00AB60E4">
            <w:pPr>
              <w:numPr>
                <w:ilvl w:val="0"/>
                <w:numId w:val="1"/>
              </w:numPr>
              <w:spacing w:after="3" w:line="23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Обеспечение инновационного развития сферы культуры, как важного ресурса социально- экономического развития муниципального образования. </w:t>
            </w:r>
          </w:p>
          <w:p w14:paraId="3D11C6CA" w14:textId="77777777" w:rsidR="0005009A" w:rsidRDefault="0005009A" w:rsidP="00AB60E4">
            <w:pPr>
              <w:numPr>
                <w:ilvl w:val="0"/>
                <w:numId w:val="1"/>
              </w:numPr>
              <w:spacing w:after="3" w:line="23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Развитие материально-технической базы учреждений сферы культуры, включая информатизацию учреждений культуры, применение инновационных технологий и оснащение специализированным оборудованием. </w:t>
            </w:r>
          </w:p>
          <w:p w14:paraId="6E03F6D1" w14:textId="77777777" w:rsidR="0005009A" w:rsidRDefault="0005009A" w:rsidP="00AB60E4">
            <w:pPr>
              <w:numPr>
                <w:ilvl w:val="0"/>
                <w:numId w:val="1"/>
              </w:numPr>
              <w:spacing w:after="5" w:line="235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Сохранение культурного наследия на территории муниципального образования. </w:t>
            </w:r>
          </w:p>
          <w:p w14:paraId="29209C0D" w14:textId="77777777" w:rsidR="0005009A" w:rsidRDefault="0005009A" w:rsidP="00AB60E4">
            <w:pPr>
              <w:numPr>
                <w:ilvl w:val="0"/>
                <w:numId w:val="1"/>
              </w:numPr>
              <w:spacing w:after="5" w:line="235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Создание благоприятных условий для реализации творческого потенциала населения. </w:t>
            </w:r>
          </w:p>
          <w:p w14:paraId="630F5664" w14:textId="77777777" w:rsidR="0005009A" w:rsidRDefault="0005009A" w:rsidP="00AB60E4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Развитие культурной среды Зеленоградского городского округа посредством осуществления комплекса приоритетных мер по сохранению, использованию, популяризации и охране памятников истории и культуры.</w:t>
            </w:r>
          </w:p>
          <w:p w14:paraId="5E7238F5" w14:textId="77777777" w:rsidR="0005009A" w:rsidRDefault="0005009A" w:rsidP="00AB60E4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Развитие информационной и рекреационной туристической сферы на базе Зеленоградского краеведческого музея.</w:t>
            </w:r>
          </w:p>
          <w:p w14:paraId="5EFFE7CB" w14:textId="5A2B2059" w:rsidR="0005009A" w:rsidRDefault="0005009A" w:rsidP="00AB60E4">
            <w:pPr>
              <w:numPr>
                <w:ilvl w:val="0"/>
                <w:numId w:val="1"/>
              </w:numPr>
              <w:spacing w:line="247" w:lineRule="auto"/>
              <w:ind w:right="62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Создание условий развития физической культуры и спорта на территории Зеленоградского городского округа, приобщение различных слоев населения к регулярным занятиям физической культурой и спортом. 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конкурентноспособности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спортсменов муниципального </w:t>
            </w:r>
            <w:r w:rsidR="0040506E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образования на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муниципальном, региональном, всероссийском и международном уровне.</w:t>
            </w:r>
          </w:p>
          <w:p w14:paraId="1A6C39F4" w14:textId="77777777" w:rsidR="0005009A" w:rsidRDefault="0005009A" w:rsidP="00AB60E4">
            <w:pPr>
              <w:numPr>
                <w:ilvl w:val="0"/>
                <w:numId w:val="1"/>
              </w:numPr>
              <w:spacing w:line="247" w:lineRule="auto"/>
              <w:ind w:right="6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использования.</w:t>
            </w:r>
          </w:p>
        </w:tc>
      </w:tr>
      <w:tr w:rsidR="0005009A" w14:paraId="4547970D" w14:textId="77777777" w:rsidTr="00AB60E4">
        <w:trPr>
          <w:trHeight w:val="49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124FA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Программы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487E1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7C5B" w14:textId="77777777" w:rsidR="0005009A" w:rsidRDefault="0005009A" w:rsidP="00AB60E4">
            <w:pPr>
              <w:numPr>
                <w:ilvl w:val="0"/>
                <w:numId w:val="2"/>
              </w:numPr>
              <w:spacing w:after="2" w:line="240" w:lineRule="auto"/>
              <w:ind w:left="281" w:right="5"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  <w:t xml:space="preserve">материально–технической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ab/>
              <w:t xml:space="preserve">базы учреждений культуры, оснащение компьютерной техникой и мультимедийным оборудованием; </w:t>
            </w:r>
          </w:p>
          <w:p w14:paraId="3D18A30C" w14:textId="236A4B39" w:rsidR="0005009A" w:rsidRDefault="0005009A" w:rsidP="00AB60E4">
            <w:pPr>
              <w:spacing w:after="6" w:line="23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  Ремонт и реконструкция учреждений культуры </w:t>
            </w:r>
            <w:r w:rsidR="0040506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для </w:t>
            </w:r>
            <w:r w:rsidR="00614917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создания 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улучшения условий обеспечения </w:t>
            </w:r>
            <w:bookmarkStart w:id="0" w:name="_GoBack"/>
            <w:bookmarkEnd w:id="0"/>
            <w:r w:rsidR="00614917">
              <w:rPr>
                <w:rFonts w:ascii="Times New Roman" w:hAnsi="Times New Roman"/>
                <w:color w:val="000000"/>
                <w:sz w:val="24"/>
                <w:lang w:eastAsia="ru-RU"/>
              </w:rPr>
              <w:t>населения культурно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-массовыми мероприятиями и занятиями в клубах и кружках по интересам; </w:t>
            </w:r>
          </w:p>
          <w:p w14:paraId="7533E417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3. Создание условий, обеспечивающих доступ населения округа к качественным культурным услугам;</w:t>
            </w:r>
          </w:p>
          <w:p w14:paraId="62C2334D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Формирование средствами культуры и искусства </w:t>
            </w:r>
          </w:p>
          <w:p w14:paraId="4F36EF02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нравственных и духовных ценностей, направленных на </w:t>
            </w:r>
          </w:p>
          <w:p w14:paraId="097BF7FF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воспитание у населения чувства национальной гордости, гражданственности и патриотизма;</w:t>
            </w:r>
          </w:p>
          <w:p w14:paraId="73E5A410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5. Сохранение и развитие профессионального искусства и литературы, укрепление межрегионального и международного сотрудничества.</w:t>
            </w:r>
          </w:p>
          <w:p w14:paraId="4BD3DD04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6. Обеспечение прав жителей Зеленоградского городского округа, в том числе выдающихся деятелей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искусства, организаций в сфере культуры, творческих союзов на участие в культурном процессе, развитие и популяризация культурного наследия народов, проживающих на территории Зеленоградского городского округа, содействие их межкультурной коммуникации.</w:t>
            </w:r>
          </w:p>
          <w:p w14:paraId="19D2CF2D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7. Укрепление кадрового потенциала сферы культуры, развитие системы работы по выявлению и поддержке одаренных детей.</w:t>
            </w:r>
          </w:p>
          <w:p w14:paraId="4762BA54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8. Сохранение объектов сферы культуры, создание условий гражданам для пользования учреждениями культуры, в том числе на основе информационно – коммуникационных технологий.</w:t>
            </w:r>
          </w:p>
          <w:p w14:paraId="3192FF35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9. Создание условий для использования объектов культурного наследия в качестве ресурса для повышения экономической конкурентоспособности и социокультурной привлекательности Зеленоградского городского округа.</w:t>
            </w:r>
          </w:p>
          <w:p w14:paraId="6F557429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10. Повышение доступности и качества библиотечных услуг.</w:t>
            </w:r>
          </w:p>
          <w:p w14:paraId="3C5635EA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11. Обеспечение сохранности и пополняемости библиотечных фондов.</w:t>
            </w:r>
          </w:p>
          <w:p w14:paraId="525F36EF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12. Удовлетворение потребности населения Зеленоградского городского округа в физическом совершенствовании, укрепления здоровья путем регулярных занятий физической культурой и спортом.</w:t>
            </w:r>
          </w:p>
          <w:p w14:paraId="29CB625E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13. Строительство, реконструкция и модернизация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оздоровительных и спортивных сооружений, оснащение их современным оборудованием и инвентарем.</w:t>
            </w:r>
          </w:p>
          <w:p w14:paraId="7A896711" w14:textId="3F75DEE0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14. Сохранение, пополнение, изучение </w:t>
            </w:r>
            <w:r w:rsidR="00BC4955">
              <w:rPr>
                <w:rFonts w:ascii="Times New Roman" w:hAnsi="Times New Roman"/>
                <w:color w:val="000000"/>
                <w:sz w:val="24"/>
                <w:lang w:eastAsia="ru-RU"/>
              </w:rPr>
              <w:t>и экспонирование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музейного фонда.</w:t>
            </w:r>
          </w:p>
          <w:p w14:paraId="0443FCDA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15. Применение новых технология и оборудования для совершенствования образовательной и научной деятельности, научно – исследовательской работы, формирования музейных фондов, формирования музейного архива, экспозиционно – выставочной деятельности,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деятельности, культурно – просветительной деятельности.</w:t>
            </w:r>
          </w:p>
          <w:p w14:paraId="3F47EC78" w14:textId="77777777" w:rsidR="0005009A" w:rsidRDefault="0005009A" w:rsidP="00AB60E4">
            <w:pPr>
              <w:spacing w:line="247" w:lineRule="auto"/>
              <w:ind w:left="281"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16. Развитие работы информационно-туристического центра по расширению предоставляемых услуг и развитию различных видов туризма. Укрепление и расширение туристической привлекательности округа.</w:t>
            </w:r>
          </w:p>
        </w:tc>
      </w:tr>
      <w:tr w:rsidR="0005009A" w14:paraId="06913613" w14:textId="77777777" w:rsidTr="00AB60E4">
        <w:trPr>
          <w:trHeight w:val="3870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B74B" w14:textId="77777777" w:rsidR="0005009A" w:rsidRDefault="0005009A" w:rsidP="00AB60E4">
            <w:pPr>
              <w:spacing w:line="240" w:lineRule="auto"/>
              <w:ind w:left="5" w:right="57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B5D4" w14:textId="77777777" w:rsidR="0005009A" w:rsidRDefault="0005009A" w:rsidP="00AB60E4">
            <w:pPr>
              <w:pStyle w:val="a3"/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Доля охвата населения учреждениями культуры;</w:t>
            </w:r>
          </w:p>
          <w:p w14:paraId="240A49FA" w14:textId="77777777" w:rsidR="0005009A" w:rsidRDefault="0005009A" w:rsidP="00AB60E4">
            <w:pPr>
              <w:pStyle w:val="a3"/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Количество численности участников культурно- досуговых мероприятий; </w:t>
            </w:r>
          </w:p>
          <w:p w14:paraId="39C4CBFF" w14:textId="32636AAA" w:rsidR="0005009A" w:rsidRDefault="0005009A" w:rsidP="00AB60E4">
            <w:pPr>
              <w:numPr>
                <w:ilvl w:val="0"/>
                <w:numId w:val="3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Доля детей, привлекаемых к участию </w:t>
            </w:r>
            <w:r w:rsidR="00BC4955">
              <w:rPr>
                <w:rFonts w:ascii="Times New Roman" w:hAnsi="Times New Roman"/>
                <w:color w:val="000000"/>
                <w:sz w:val="24"/>
                <w:lang w:eastAsia="ru-RU"/>
              </w:rPr>
              <w:t>в творческие мероприятия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 общей числе детей; </w:t>
            </w:r>
          </w:p>
          <w:p w14:paraId="4DD2B6C0" w14:textId="77777777" w:rsidR="0005009A" w:rsidRPr="008B413D" w:rsidRDefault="0005009A" w:rsidP="00AB60E4">
            <w:pPr>
              <w:numPr>
                <w:ilvl w:val="0"/>
                <w:numId w:val="3"/>
              </w:numPr>
              <w:spacing w:line="247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8B413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Доля объектов культурного наследия находящихся в удовлетворительном состоянии, в общем количестве объектов культурного наследия муниципального значения; </w:t>
            </w:r>
          </w:p>
          <w:p w14:paraId="27B9B7AC" w14:textId="77777777" w:rsidR="0005009A" w:rsidRDefault="0005009A" w:rsidP="00AB60E4">
            <w:pPr>
              <w:numPr>
                <w:ilvl w:val="0"/>
                <w:numId w:val="3"/>
              </w:numPr>
              <w:spacing w:line="237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Доля охвата населения систематически занимающихся физической культурой и спортом.</w:t>
            </w:r>
          </w:p>
          <w:p w14:paraId="1AC805BF" w14:textId="77777777" w:rsidR="0005009A" w:rsidRDefault="0005009A" w:rsidP="00AB60E4">
            <w:pPr>
              <w:spacing w:line="237" w:lineRule="auto"/>
              <w:ind w:left="300"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05009A" w14:paraId="679EB830" w14:textId="77777777" w:rsidTr="00AB60E4">
        <w:trPr>
          <w:trHeight w:val="293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2789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61D3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2017-2020 годы </w:t>
            </w:r>
          </w:p>
        </w:tc>
      </w:tr>
      <w:tr w:rsidR="0005009A" w14:paraId="06328451" w14:textId="77777777" w:rsidTr="00AB60E4">
        <w:trPr>
          <w:trHeight w:val="2493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EFCA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14:paraId="3E57F6DE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  <w:p w14:paraId="4FA67E5C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75D9" w14:textId="77777777" w:rsidR="0005009A" w:rsidRDefault="0005009A" w:rsidP="00AB60E4">
            <w:pPr>
              <w:spacing w:after="22" w:line="24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за счет средств бюджета </w:t>
            </w: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муниципального образования «Зеленоградск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ий</w:t>
            </w: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городской округ»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14:paraId="6097EB49" w14:textId="77777777" w:rsidR="0005009A" w:rsidRDefault="0005009A" w:rsidP="00AB60E4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 –  57 880, 7 тыс. рублей;  </w:t>
            </w:r>
          </w:p>
          <w:p w14:paraId="3F2A271C" w14:textId="77777777" w:rsidR="0005009A" w:rsidRDefault="0005009A" w:rsidP="00AB60E4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 –  58 510, 2 тыс. рублей; </w:t>
            </w:r>
          </w:p>
          <w:p w14:paraId="4F2B43F9" w14:textId="77777777" w:rsidR="0005009A" w:rsidRDefault="0005009A" w:rsidP="00AB60E4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 –  58 865, 2 тыс. рублей; </w:t>
            </w:r>
          </w:p>
          <w:p w14:paraId="49DB8963" w14:textId="77777777" w:rsidR="0005009A" w:rsidRPr="00105A69" w:rsidRDefault="0005009A" w:rsidP="00AB60E4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год –  60 726, 9 тыс. рублей.</w:t>
            </w:r>
          </w:p>
        </w:tc>
      </w:tr>
      <w:tr w:rsidR="0005009A" w14:paraId="2952B243" w14:textId="77777777" w:rsidTr="00AB60E4">
        <w:trPr>
          <w:trHeight w:val="834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D9BC" w14:textId="31847958" w:rsidR="0005009A" w:rsidRDefault="00BC4955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Исполнители Программы</w:t>
            </w:r>
            <w:r w:rsidR="0005009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F7FC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Отдел культуры, туризма и спорта администрации муниципального образования «Зеленоградский городской округ»;</w:t>
            </w:r>
          </w:p>
          <w:p w14:paraId="78E94D98" w14:textId="77777777" w:rsidR="0005009A" w:rsidRDefault="0005009A" w:rsidP="00AB60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муниципальные учреждения культуры.</w:t>
            </w:r>
          </w:p>
        </w:tc>
      </w:tr>
      <w:tr w:rsidR="0005009A" w14:paraId="029C5003" w14:textId="77777777" w:rsidTr="00AB60E4">
        <w:trPr>
          <w:trHeight w:val="4421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797F" w14:textId="77777777" w:rsidR="0005009A" w:rsidRDefault="0005009A" w:rsidP="00AB60E4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14:paraId="227AF014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FB2B" w14:textId="77777777" w:rsidR="0005009A" w:rsidRDefault="0005009A" w:rsidP="00AB60E4">
            <w:pPr>
              <w:pStyle w:val="a3"/>
              <w:numPr>
                <w:ilvl w:val="0"/>
                <w:numId w:val="5"/>
              </w:numPr>
              <w:spacing w:after="160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Увеличение посещаемости учреждений культуры;</w:t>
            </w:r>
          </w:p>
          <w:p w14:paraId="2DA87A89" w14:textId="77777777" w:rsidR="0005009A" w:rsidRDefault="0005009A" w:rsidP="00AB60E4">
            <w:pPr>
              <w:pStyle w:val="a3"/>
              <w:numPr>
                <w:ilvl w:val="0"/>
                <w:numId w:val="5"/>
              </w:numPr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Увеличение численности участников культурно- досуговых мероприятий; </w:t>
            </w:r>
          </w:p>
          <w:p w14:paraId="3371B269" w14:textId="45522840" w:rsidR="0005009A" w:rsidRDefault="0005009A" w:rsidP="00AB60E4">
            <w:pPr>
              <w:numPr>
                <w:ilvl w:val="0"/>
                <w:numId w:val="5"/>
              </w:numPr>
              <w:spacing w:after="160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Увеличение доли детей, привлекаемых к участию </w:t>
            </w:r>
            <w:r w:rsidR="00BC4955">
              <w:rPr>
                <w:rFonts w:ascii="Times New Roman" w:hAnsi="Times New Roman"/>
                <w:color w:val="000000"/>
                <w:sz w:val="24"/>
                <w:lang w:eastAsia="ru-RU"/>
              </w:rPr>
              <w:t>в творческие мероприятия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 общей числе детей; </w:t>
            </w:r>
          </w:p>
          <w:p w14:paraId="2BD63B6A" w14:textId="77777777" w:rsidR="0005009A" w:rsidRDefault="0005009A" w:rsidP="00AB60E4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Увеличение доли объектов культурного наследия находящихся в удовлетворительном состоянии, в общем количестве объектов культурного наследия муниципального значения; </w:t>
            </w:r>
          </w:p>
          <w:p w14:paraId="54B2201B" w14:textId="77777777" w:rsidR="0005009A" w:rsidRDefault="0005009A" w:rsidP="00AB60E4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Обновление материально-технической базы учреждений культуры;</w:t>
            </w:r>
          </w:p>
          <w:p w14:paraId="50869A67" w14:textId="77777777" w:rsidR="0005009A" w:rsidRDefault="0005009A" w:rsidP="00AB60E4">
            <w:pPr>
              <w:numPr>
                <w:ilvl w:val="0"/>
                <w:numId w:val="5"/>
              </w:numPr>
              <w:spacing w:after="160"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систематически занимающихся физической культурой и спортом.</w:t>
            </w:r>
          </w:p>
          <w:p w14:paraId="56DE3F27" w14:textId="77777777" w:rsidR="0005009A" w:rsidRDefault="0005009A" w:rsidP="00AB60E4">
            <w:pPr>
              <w:numPr>
                <w:ilvl w:val="0"/>
                <w:numId w:val="5"/>
              </w:numPr>
              <w:spacing w:line="237" w:lineRule="auto"/>
              <w:ind w:right="63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мероприятий по различным видам спорта.</w:t>
            </w:r>
          </w:p>
          <w:p w14:paraId="27299DED" w14:textId="77777777" w:rsidR="0005009A" w:rsidRDefault="0005009A" w:rsidP="00AB60E4">
            <w:pPr>
              <w:pStyle w:val="a3"/>
              <w:numPr>
                <w:ilvl w:val="0"/>
                <w:numId w:val="5"/>
              </w:numPr>
              <w:spacing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Увеличение туристического потока.</w:t>
            </w:r>
          </w:p>
        </w:tc>
      </w:tr>
      <w:tr w:rsidR="0005009A" w14:paraId="3A3EF73F" w14:textId="77777777" w:rsidTr="00AB60E4">
        <w:trPr>
          <w:trHeight w:val="839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3E6F" w14:textId="77777777" w:rsidR="0005009A" w:rsidRDefault="0005009A" w:rsidP="00AB60E4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Организация контроля за исполнением Программы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FCC6" w14:textId="36905BCD" w:rsidR="0005009A" w:rsidRDefault="0005009A" w:rsidP="00AB60E4">
            <w:pPr>
              <w:spacing w:line="240" w:lineRule="auto"/>
              <w:ind w:right="56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Контроль выполнения программных мероприятий осуществляется администрацией муниципального </w:t>
            </w:r>
            <w:r w:rsidR="00BC4955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образования 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Зеленоградский городской округ»  </w:t>
            </w:r>
          </w:p>
        </w:tc>
      </w:tr>
    </w:tbl>
    <w:p w14:paraId="297BC1CE" w14:textId="77777777" w:rsidR="00BC16A2" w:rsidRDefault="00BC16A2"/>
    <w:sectPr w:rsidR="00B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E2336F2"/>
    <w:multiLevelType w:val="hybridMultilevel"/>
    <w:tmpl w:val="D87EDE9E"/>
    <w:lvl w:ilvl="0" w:tplc="07908CAE">
      <w:start w:val="2017"/>
      <w:numFmt w:val="decimal"/>
      <w:lvlText w:val="%1"/>
      <w:lvlJc w:val="left"/>
      <w:pPr>
        <w:ind w:left="764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E2"/>
    <w:rsid w:val="0005009A"/>
    <w:rsid w:val="001B79FF"/>
    <w:rsid w:val="0040506E"/>
    <w:rsid w:val="00614917"/>
    <w:rsid w:val="00A209EE"/>
    <w:rsid w:val="00BC16A2"/>
    <w:rsid w:val="00BC4955"/>
    <w:rsid w:val="00C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C0C3-77F5-4108-98FD-FAC12A3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0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009A"/>
    <w:pPr>
      <w:ind w:left="720"/>
      <w:contextualSpacing/>
    </w:pPr>
  </w:style>
  <w:style w:type="table" w:customStyle="1" w:styleId="TableGrid">
    <w:name w:val="TableGrid"/>
    <w:rsid w:val="0005009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2017-11-11T11:20:00Z</dcterms:created>
  <dcterms:modified xsi:type="dcterms:W3CDTF">2017-11-11T11:28:00Z</dcterms:modified>
</cp:coreProperties>
</file>